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F2F2" w:themeColor="background1" w:themeShade="F2"/>
  <w:body>
    <w:p w:rsidR="001F6799" w:rsidRDefault="001F6799" w:rsidP="00E71078">
      <w:pPr>
        <w:rPr>
          <w:rFonts w:asciiTheme="minorEastAsia" w:hAnsiTheme="minorEastAsia" w:cstheme="minorEastAsia"/>
          <w:b/>
          <w:sz w:val="72"/>
          <w:szCs w:val="72"/>
        </w:rPr>
      </w:pPr>
      <w:bookmarkStart w:id="0" w:name="_GoBack"/>
      <w:bookmarkEnd w:id="0"/>
    </w:p>
    <w:p w:rsidR="001F6799" w:rsidRDefault="00A9073B" w:rsidP="001C4C8C">
      <w:pPr>
        <w:ind w:firstLineChars="200" w:firstLine="1446"/>
        <w:rPr>
          <w:rFonts w:asciiTheme="minorEastAsia" w:hAnsiTheme="minorEastAsia" w:cstheme="minorEastAsia"/>
          <w:b/>
          <w:sz w:val="72"/>
          <w:szCs w:val="72"/>
        </w:rPr>
      </w:pPr>
      <w:r>
        <w:rPr>
          <w:rFonts w:asciiTheme="minorEastAsia" w:hAnsiTheme="minorEastAsia" w:cstheme="minorEastAsia" w:hint="eastAsia"/>
          <w:b/>
          <w:sz w:val="72"/>
          <w:szCs w:val="72"/>
        </w:rPr>
        <w:t>AAJ按键专用负荷机台</w:t>
      </w:r>
    </w:p>
    <w:p w:rsidR="001F6799" w:rsidRDefault="001F6799">
      <w:pPr>
        <w:jc w:val="center"/>
        <w:rPr>
          <w:rFonts w:asciiTheme="minorEastAsia" w:hAnsiTheme="minorEastAsia" w:cstheme="minorEastAsia"/>
          <w:b/>
          <w:sz w:val="72"/>
          <w:szCs w:val="72"/>
        </w:rPr>
      </w:pPr>
    </w:p>
    <w:p w:rsidR="00E71078" w:rsidRDefault="00E71078">
      <w:pPr>
        <w:jc w:val="center"/>
        <w:rPr>
          <w:rFonts w:asciiTheme="minorEastAsia" w:hAnsiTheme="minorEastAsia" w:cstheme="minorEastAsia"/>
          <w:b/>
          <w:sz w:val="72"/>
          <w:szCs w:val="72"/>
        </w:rPr>
      </w:pPr>
    </w:p>
    <w:p w:rsidR="001F6799" w:rsidRDefault="00A9073B">
      <w:pPr>
        <w:jc w:val="center"/>
        <w:rPr>
          <w:rFonts w:asciiTheme="minorEastAsia" w:hAnsiTheme="minorEastAsia"/>
          <w:b/>
          <w:sz w:val="72"/>
          <w:szCs w:val="72"/>
        </w:rPr>
      </w:pPr>
      <w:r>
        <w:rPr>
          <w:rFonts w:asciiTheme="minorEastAsia" w:hAnsiTheme="minorEastAsia" w:hint="eastAsia"/>
          <w:b/>
          <w:sz w:val="72"/>
          <w:szCs w:val="72"/>
        </w:rPr>
        <w:t>使</w:t>
      </w:r>
    </w:p>
    <w:p w:rsidR="001F6799" w:rsidRDefault="001F6799">
      <w:pPr>
        <w:jc w:val="center"/>
        <w:rPr>
          <w:rFonts w:asciiTheme="minorEastAsia" w:hAnsiTheme="minorEastAsia"/>
          <w:b/>
          <w:sz w:val="72"/>
          <w:szCs w:val="72"/>
        </w:rPr>
      </w:pPr>
    </w:p>
    <w:p w:rsidR="001F6799" w:rsidRDefault="00A9073B">
      <w:pPr>
        <w:jc w:val="center"/>
        <w:rPr>
          <w:rFonts w:asciiTheme="minorEastAsia" w:hAnsiTheme="minorEastAsia"/>
          <w:b/>
          <w:sz w:val="72"/>
          <w:szCs w:val="72"/>
        </w:rPr>
      </w:pPr>
      <w:r>
        <w:rPr>
          <w:rFonts w:asciiTheme="minorEastAsia" w:hAnsiTheme="minorEastAsia" w:hint="eastAsia"/>
          <w:b/>
          <w:sz w:val="72"/>
          <w:szCs w:val="72"/>
        </w:rPr>
        <w:t>用</w:t>
      </w:r>
    </w:p>
    <w:p w:rsidR="001F6799" w:rsidRDefault="001F6799">
      <w:pPr>
        <w:jc w:val="center"/>
        <w:rPr>
          <w:rFonts w:asciiTheme="minorEastAsia" w:hAnsiTheme="minorEastAsia"/>
          <w:b/>
          <w:sz w:val="72"/>
          <w:szCs w:val="72"/>
        </w:rPr>
      </w:pPr>
    </w:p>
    <w:p w:rsidR="001F6799" w:rsidRDefault="00A9073B">
      <w:pPr>
        <w:jc w:val="center"/>
        <w:rPr>
          <w:rFonts w:asciiTheme="minorEastAsia" w:hAnsiTheme="minorEastAsia"/>
          <w:b/>
          <w:sz w:val="72"/>
          <w:szCs w:val="72"/>
        </w:rPr>
      </w:pPr>
      <w:r>
        <w:rPr>
          <w:rFonts w:asciiTheme="minorEastAsia" w:hAnsiTheme="minorEastAsia" w:hint="eastAsia"/>
          <w:b/>
          <w:sz w:val="72"/>
          <w:szCs w:val="72"/>
        </w:rPr>
        <w:t>说</w:t>
      </w:r>
    </w:p>
    <w:p w:rsidR="001F6799" w:rsidRDefault="001F6799">
      <w:pPr>
        <w:jc w:val="center"/>
        <w:rPr>
          <w:rFonts w:asciiTheme="minorEastAsia" w:hAnsiTheme="minorEastAsia"/>
          <w:b/>
          <w:sz w:val="72"/>
          <w:szCs w:val="72"/>
        </w:rPr>
      </w:pPr>
    </w:p>
    <w:p w:rsidR="001F6799" w:rsidRDefault="00A9073B">
      <w:pPr>
        <w:jc w:val="center"/>
        <w:rPr>
          <w:rFonts w:asciiTheme="minorEastAsia" w:hAnsiTheme="minorEastAsia"/>
          <w:b/>
          <w:sz w:val="72"/>
          <w:szCs w:val="72"/>
        </w:rPr>
      </w:pPr>
      <w:r>
        <w:rPr>
          <w:rFonts w:asciiTheme="minorEastAsia" w:hAnsiTheme="minorEastAsia" w:hint="eastAsia"/>
          <w:b/>
          <w:sz w:val="72"/>
          <w:szCs w:val="72"/>
        </w:rPr>
        <w:t>明</w:t>
      </w:r>
    </w:p>
    <w:p w:rsidR="001F6799" w:rsidRDefault="001F6799">
      <w:pPr>
        <w:jc w:val="center"/>
        <w:rPr>
          <w:rFonts w:asciiTheme="minorEastAsia" w:hAnsiTheme="minorEastAsia"/>
          <w:b/>
          <w:sz w:val="72"/>
          <w:szCs w:val="72"/>
        </w:rPr>
      </w:pPr>
    </w:p>
    <w:p w:rsidR="001F6799" w:rsidRDefault="00A9073B">
      <w:pPr>
        <w:jc w:val="center"/>
        <w:rPr>
          <w:rFonts w:asciiTheme="minorEastAsia" w:hAnsiTheme="minorEastAsia"/>
          <w:b/>
          <w:sz w:val="72"/>
          <w:szCs w:val="72"/>
        </w:rPr>
      </w:pPr>
      <w:r>
        <w:rPr>
          <w:rFonts w:asciiTheme="minorEastAsia" w:hAnsiTheme="minorEastAsia" w:hint="eastAsia"/>
          <w:b/>
          <w:sz w:val="72"/>
          <w:szCs w:val="72"/>
        </w:rPr>
        <w:t>书</w:t>
      </w:r>
    </w:p>
    <w:p w:rsidR="001F6799" w:rsidRDefault="001F6799" w:rsidP="001D2B6A">
      <w:pPr>
        <w:snapToGrid w:val="0"/>
        <w:spacing w:beforeLines="50" w:afterLines="50"/>
        <w:rPr>
          <w:b/>
          <w:sz w:val="28"/>
          <w:szCs w:val="28"/>
        </w:rPr>
      </w:pPr>
    </w:p>
    <w:p w:rsidR="001F6799" w:rsidRDefault="001F6799">
      <w:pPr>
        <w:rPr>
          <w:b/>
          <w:sz w:val="28"/>
          <w:szCs w:val="28"/>
        </w:rPr>
      </w:pPr>
    </w:p>
    <w:p w:rsidR="001F6799" w:rsidRDefault="00A9073B">
      <w:pPr>
        <w:rPr>
          <w:b/>
          <w:sz w:val="24"/>
        </w:rPr>
      </w:pPr>
      <w:r>
        <w:rPr>
          <w:rFonts w:hint="eastAsia"/>
          <w:b/>
          <w:sz w:val="24"/>
        </w:rPr>
        <w:lastRenderedPageBreak/>
        <w:t>一、功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能：</w:t>
      </w:r>
    </w:p>
    <w:p w:rsidR="001F6799" w:rsidRDefault="00A9073B">
      <w:pPr>
        <w:ind w:firstLineChars="100" w:firstLine="210"/>
        <w:rPr>
          <w:szCs w:val="21"/>
        </w:rPr>
      </w:pPr>
      <w:r>
        <w:rPr>
          <w:rFonts w:asciiTheme="minorEastAsia" w:hAnsiTheme="minorEastAsia" w:cstheme="minorEastAsia" w:hint="eastAsia"/>
          <w:szCs w:val="21"/>
        </w:rPr>
        <w:t>AAJ按键专用负荷测试台专用按键测力计配备,用于按键按钮的按压力负荷测试,具有高精度、易操作、快速复位等优点。本机台使用方便，可安放在各种工作台面上使用。</w:t>
      </w:r>
      <w:r>
        <w:rPr>
          <w:rFonts w:hint="eastAsia"/>
          <w:szCs w:val="21"/>
        </w:rPr>
        <w:t xml:space="preserve"> </w:t>
      </w:r>
    </w:p>
    <w:p w:rsidR="001F6799" w:rsidRDefault="001F6799">
      <w:pPr>
        <w:rPr>
          <w:szCs w:val="21"/>
        </w:rPr>
      </w:pPr>
    </w:p>
    <w:p w:rsidR="001F6799" w:rsidRDefault="00A9073B">
      <w:pPr>
        <w:rPr>
          <w:b/>
          <w:sz w:val="24"/>
        </w:rPr>
      </w:pPr>
      <w:r>
        <w:rPr>
          <w:rFonts w:hint="eastAsia"/>
          <w:b/>
          <w:sz w:val="24"/>
        </w:rPr>
        <w:t>二、规格参数：</w:t>
      </w:r>
    </w:p>
    <w:p w:rsidR="001F6799" w:rsidRDefault="00A9073B">
      <w:pPr>
        <w:rPr>
          <w:szCs w:val="21"/>
        </w:rPr>
      </w:pPr>
      <w:r>
        <w:rPr>
          <w:rFonts w:hint="eastAsia"/>
          <w:szCs w:val="21"/>
        </w:rPr>
        <w:t>·外形尺寸：</w:t>
      </w:r>
      <w:r>
        <w:rPr>
          <w:rFonts w:hint="eastAsia"/>
          <w:szCs w:val="21"/>
        </w:rPr>
        <w:t>200X150X260mm</w:t>
      </w:r>
    </w:p>
    <w:p w:rsidR="001F6799" w:rsidRDefault="00A9073B">
      <w:pPr>
        <w:rPr>
          <w:szCs w:val="21"/>
        </w:rPr>
      </w:pPr>
      <w:r>
        <w:rPr>
          <w:rFonts w:hint="eastAsia"/>
          <w:szCs w:val="21"/>
        </w:rPr>
        <w:t>·行程：</w:t>
      </w:r>
      <w:r>
        <w:rPr>
          <w:rFonts w:hint="eastAsia"/>
          <w:szCs w:val="21"/>
        </w:rPr>
        <w:t>25mm</w:t>
      </w:r>
    </w:p>
    <w:p w:rsidR="001F6799" w:rsidRDefault="001F6799">
      <w:pPr>
        <w:rPr>
          <w:szCs w:val="21"/>
        </w:rPr>
      </w:pPr>
    </w:p>
    <w:p w:rsidR="001F6799" w:rsidRDefault="00A9073B">
      <w:pPr>
        <w:rPr>
          <w:b/>
          <w:sz w:val="24"/>
        </w:rPr>
      </w:pPr>
      <w:r>
        <w:rPr>
          <w:rFonts w:hint="eastAsia"/>
          <w:b/>
          <w:sz w:val="24"/>
        </w:rPr>
        <w:t>三、安装调整方法：</w:t>
      </w:r>
    </w:p>
    <w:p w:rsidR="001F6799" w:rsidRDefault="00A9073B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将测力计固定在安装板上，用四个Ｍ４螺钉连接。根据测量时所需要空间位置</w:t>
      </w:r>
      <w:proofErr w:type="gramStart"/>
      <w:r>
        <w:rPr>
          <w:rFonts w:hint="eastAsia"/>
          <w:szCs w:val="21"/>
        </w:rPr>
        <w:t>旋</w:t>
      </w:r>
      <w:proofErr w:type="gramEnd"/>
      <w:r>
        <w:rPr>
          <w:rFonts w:hint="eastAsia"/>
          <w:szCs w:val="21"/>
        </w:rPr>
        <w:t>开锁紧手柄，调整测量仪器至合适的高度，即可进行测量。</w:t>
      </w:r>
    </w:p>
    <w:p w:rsidR="001F6799" w:rsidRDefault="001F6799">
      <w:pPr>
        <w:rPr>
          <w:szCs w:val="21"/>
        </w:rPr>
      </w:pPr>
    </w:p>
    <w:p w:rsidR="001F6799" w:rsidRDefault="00A9073B">
      <w:pPr>
        <w:rPr>
          <w:b/>
          <w:sz w:val="24"/>
        </w:rPr>
      </w:pPr>
      <w:r>
        <w:rPr>
          <w:rFonts w:hint="eastAsia"/>
          <w:b/>
          <w:sz w:val="24"/>
        </w:rPr>
        <w:t>四、维护保养：</w:t>
      </w:r>
    </w:p>
    <w:p w:rsidR="001F6799" w:rsidRDefault="00A9073B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测试机台应放置在干燥无腐蚀环境中使用。经常向齿轮箱注油孔（注：用２０号润滑油），仪器表面经常擦拭，并涂防锈油。</w:t>
      </w:r>
    </w:p>
    <w:p w:rsidR="001F6799" w:rsidRDefault="001F6799">
      <w:pPr>
        <w:rPr>
          <w:b/>
          <w:sz w:val="24"/>
        </w:rPr>
      </w:pPr>
    </w:p>
    <w:p w:rsidR="001F6799" w:rsidRDefault="00A9073B">
      <w:pPr>
        <w:rPr>
          <w:b/>
          <w:sz w:val="24"/>
        </w:rPr>
      </w:pPr>
      <w:r>
        <w:rPr>
          <w:rFonts w:hint="eastAsia"/>
          <w:b/>
          <w:sz w:val="24"/>
        </w:rPr>
        <w:t>五、结构示意图：</w:t>
      </w:r>
    </w:p>
    <w:p w:rsidR="001F6799" w:rsidRDefault="001F6799">
      <w:r>
        <w:object w:dxaOrig="5983" w:dyaOrig="764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5.25pt;height:333.75pt" o:ole="">
            <v:imagedata r:id="rId8" o:title=""/>
          </v:shape>
          <o:OLEObject Type="Embed" ProgID="CorelDraw.Graphic.9" ShapeID="_x0000_i1025" DrawAspect="Content" ObjectID="_1581846505" r:id="rId9"/>
        </w:object>
      </w:r>
    </w:p>
    <w:p w:rsidR="00E71078" w:rsidRDefault="00E71078" w:rsidP="001D2B6A">
      <w:pPr>
        <w:snapToGrid w:val="0"/>
        <w:spacing w:beforeLines="50" w:afterLines="50"/>
        <w:rPr>
          <w:b/>
          <w:sz w:val="24"/>
        </w:rPr>
      </w:pPr>
    </w:p>
    <w:p w:rsidR="00E71078" w:rsidRDefault="00E71078" w:rsidP="001D2B6A">
      <w:pPr>
        <w:snapToGrid w:val="0"/>
        <w:spacing w:beforeLines="50" w:afterLines="50"/>
        <w:rPr>
          <w:b/>
          <w:sz w:val="24"/>
        </w:rPr>
      </w:pPr>
    </w:p>
    <w:p w:rsidR="001F6799" w:rsidRDefault="00A9073B" w:rsidP="001D2B6A">
      <w:pPr>
        <w:snapToGrid w:val="0"/>
        <w:spacing w:beforeLines="50" w:afterLines="50"/>
        <w:rPr>
          <w:b/>
          <w:sz w:val="24"/>
        </w:rPr>
      </w:pPr>
      <w:r>
        <w:rPr>
          <w:rFonts w:hint="eastAsia"/>
          <w:b/>
          <w:sz w:val="24"/>
        </w:rPr>
        <w:lastRenderedPageBreak/>
        <w:t>其他配套仪器</w:t>
      </w:r>
    </w:p>
    <w:tbl>
      <w:tblPr>
        <w:tblW w:w="6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77"/>
        <w:gridCol w:w="923"/>
        <w:gridCol w:w="2328"/>
        <w:gridCol w:w="846"/>
      </w:tblGrid>
      <w:tr w:rsidR="001F6799">
        <w:tc>
          <w:tcPr>
            <w:tcW w:w="2077" w:type="dxa"/>
          </w:tcPr>
          <w:p w:rsidR="001F6799" w:rsidRDefault="00A9073B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仪器名称</w:t>
            </w:r>
          </w:p>
        </w:tc>
        <w:tc>
          <w:tcPr>
            <w:tcW w:w="923" w:type="dxa"/>
          </w:tcPr>
          <w:p w:rsidR="001F6799" w:rsidRDefault="00A9073B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型号</w:t>
            </w:r>
          </w:p>
        </w:tc>
        <w:tc>
          <w:tcPr>
            <w:tcW w:w="2328" w:type="dxa"/>
          </w:tcPr>
          <w:p w:rsidR="001F6799" w:rsidRDefault="00A9073B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仪器名称</w:t>
            </w:r>
          </w:p>
        </w:tc>
        <w:tc>
          <w:tcPr>
            <w:tcW w:w="846" w:type="dxa"/>
          </w:tcPr>
          <w:p w:rsidR="001F6799" w:rsidRDefault="00A9073B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型号</w:t>
            </w:r>
          </w:p>
        </w:tc>
      </w:tr>
      <w:tr w:rsidR="001F6799">
        <w:tc>
          <w:tcPr>
            <w:tcW w:w="2077" w:type="dxa"/>
          </w:tcPr>
          <w:p w:rsidR="001F6799" w:rsidRDefault="00A9073B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数显式推拉力计</w:t>
            </w:r>
          </w:p>
        </w:tc>
        <w:tc>
          <w:tcPr>
            <w:tcW w:w="923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HF</w:t>
            </w:r>
          </w:p>
        </w:tc>
        <w:tc>
          <w:tcPr>
            <w:tcW w:w="2328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电动立式机台</w:t>
            </w:r>
          </w:p>
        </w:tc>
        <w:tc>
          <w:tcPr>
            <w:tcW w:w="846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AEV</w:t>
            </w:r>
          </w:p>
        </w:tc>
      </w:tr>
      <w:tr w:rsidR="001F6799">
        <w:tc>
          <w:tcPr>
            <w:tcW w:w="2077" w:type="dxa"/>
          </w:tcPr>
          <w:p w:rsidR="001F6799" w:rsidRDefault="00A9073B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指针式推拉力计</w:t>
            </w:r>
          </w:p>
        </w:tc>
        <w:tc>
          <w:tcPr>
            <w:tcW w:w="923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NK</w:t>
            </w:r>
          </w:p>
        </w:tc>
        <w:tc>
          <w:tcPr>
            <w:tcW w:w="2328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电动单柱立式机台</w:t>
            </w:r>
          </w:p>
        </w:tc>
        <w:tc>
          <w:tcPr>
            <w:tcW w:w="846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AEL</w:t>
            </w:r>
          </w:p>
        </w:tc>
      </w:tr>
      <w:tr w:rsidR="001F6799">
        <w:tc>
          <w:tcPr>
            <w:tcW w:w="2077" w:type="dxa"/>
          </w:tcPr>
          <w:p w:rsidR="001F6799" w:rsidRDefault="00A9073B">
            <w:pPr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数字式扭矩测试仪</w:t>
            </w:r>
          </w:p>
        </w:tc>
        <w:tc>
          <w:tcPr>
            <w:tcW w:w="923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ANL</w:t>
            </w:r>
          </w:p>
        </w:tc>
        <w:tc>
          <w:tcPr>
            <w:tcW w:w="2328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电动卧式机台</w:t>
            </w:r>
          </w:p>
        </w:tc>
        <w:tc>
          <w:tcPr>
            <w:tcW w:w="846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AEH</w:t>
            </w:r>
          </w:p>
        </w:tc>
      </w:tr>
      <w:tr w:rsidR="001F6799">
        <w:tc>
          <w:tcPr>
            <w:tcW w:w="2077" w:type="dxa"/>
          </w:tcPr>
          <w:p w:rsidR="001F6799" w:rsidRDefault="00A9073B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瓶盖扭矩测试仪</w:t>
            </w:r>
          </w:p>
        </w:tc>
        <w:tc>
          <w:tcPr>
            <w:tcW w:w="923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ANL-P</w:t>
            </w:r>
          </w:p>
        </w:tc>
        <w:tc>
          <w:tcPr>
            <w:tcW w:w="2328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Cs w:val="21"/>
              </w:rPr>
              <w:t>螺旋侧摇测试</w:t>
            </w:r>
            <w:proofErr w:type="gramEnd"/>
            <w:r>
              <w:rPr>
                <w:rFonts w:asciiTheme="minorEastAsia" w:hAnsiTheme="minorEastAsia" w:cstheme="minorEastAsia" w:hint="eastAsia"/>
                <w:szCs w:val="21"/>
              </w:rPr>
              <w:t>机台</w:t>
            </w:r>
          </w:p>
        </w:tc>
        <w:tc>
          <w:tcPr>
            <w:tcW w:w="846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ASC</w:t>
            </w:r>
          </w:p>
        </w:tc>
      </w:tr>
      <w:tr w:rsidR="001F6799">
        <w:tc>
          <w:tcPr>
            <w:tcW w:w="2077" w:type="dxa"/>
          </w:tcPr>
          <w:p w:rsidR="001F6799" w:rsidRDefault="00A9073B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指针式扭矩起子</w:t>
            </w:r>
          </w:p>
        </w:tc>
        <w:tc>
          <w:tcPr>
            <w:tcW w:w="923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ANQ</w:t>
            </w:r>
          </w:p>
        </w:tc>
        <w:tc>
          <w:tcPr>
            <w:tcW w:w="2328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手动卧式测试架</w:t>
            </w:r>
          </w:p>
        </w:tc>
        <w:tc>
          <w:tcPr>
            <w:tcW w:w="846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AMH</w:t>
            </w:r>
          </w:p>
        </w:tc>
      </w:tr>
      <w:tr w:rsidR="001F6799">
        <w:tc>
          <w:tcPr>
            <w:tcW w:w="2077" w:type="dxa"/>
          </w:tcPr>
          <w:p w:rsidR="001F6799" w:rsidRDefault="00A9073B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高速冲击扭矩测试仪</w:t>
            </w:r>
          </w:p>
        </w:tc>
        <w:tc>
          <w:tcPr>
            <w:tcW w:w="923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AGN</w:t>
            </w:r>
          </w:p>
        </w:tc>
        <w:tc>
          <w:tcPr>
            <w:tcW w:w="2328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手摇立卧两用测试架</w:t>
            </w:r>
          </w:p>
        </w:tc>
        <w:tc>
          <w:tcPr>
            <w:tcW w:w="846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ASL</w:t>
            </w:r>
          </w:p>
        </w:tc>
      </w:tr>
      <w:tr w:rsidR="001F6799">
        <w:tc>
          <w:tcPr>
            <w:tcW w:w="2077" w:type="dxa"/>
          </w:tcPr>
          <w:p w:rsidR="001F6799" w:rsidRDefault="00A9073B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动态扭矩测试仪</w:t>
            </w:r>
          </w:p>
        </w:tc>
        <w:tc>
          <w:tcPr>
            <w:tcW w:w="923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AND</w:t>
            </w:r>
          </w:p>
        </w:tc>
        <w:tc>
          <w:tcPr>
            <w:tcW w:w="2328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手压式拉压测试架</w:t>
            </w:r>
          </w:p>
        </w:tc>
        <w:tc>
          <w:tcPr>
            <w:tcW w:w="846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AST</w:t>
            </w:r>
          </w:p>
        </w:tc>
      </w:tr>
      <w:tr w:rsidR="001F6799">
        <w:tc>
          <w:tcPr>
            <w:tcW w:w="2077" w:type="dxa"/>
          </w:tcPr>
          <w:p w:rsidR="001F6799" w:rsidRDefault="00A9073B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扭矩板手检定仪</w:t>
            </w:r>
          </w:p>
        </w:tc>
        <w:tc>
          <w:tcPr>
            <w:tcW w:w="923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ANJ</w:t>
            </w:r>
          </w:p>
        </w:tc>
        <w:tc>
          <w:tcPr>
            <w:tcW w:w="2328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螺旋式拉压测试架</w:t>
            </w:r>
          </w:p>
        </w:tc>
        <w:tc>
          <w:tcPr>
            <w:tcW w:w="846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ALX</w:t>
            </w:r>
          </w:p>
        </w:tc>
      </w:tr>
      <w:tr w:rsidR="001F6799">
        <w:tc>
          <w:tcPr>
            <w:tcW w:w="2077" w:type="dxa"/>
          </w:tcPr>
          <w:p w:rsidR="001F6799" w:rsidRDefault="00A9073B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扭转弹簧试验机</w:t>
            </w:r>
          </w:p>
        </w:tc>
        <w:tc>
          <w:tcPr>
            <w:tcW w:w="923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ANH</w:t>
            </w:r>
          </w:p>
        </w:tc>
        <w:tc>
          <w:tcPr>
            <w:tcW w:w="2328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剥离力专用测试机台</w:t>
            </w:r>
          </w:p>
        </w:tc>
        <w:tc>
          <w:tcPr>
            <w:tcW w:w="846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ABL</w:t>
            </w:r>
          </w:p>
        </w:tc>
      </w:tr>
      <w:tr w:rsidR="001F6799">
        <w:tc>
          <w:tcPr>
            <w:tcW w:w="2077" w:type="dxa"/>
          </w:tcPr>
          <w:p w:rsidR="001F6799" w:rsidRDefault="00A9073B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弹簧拉</w:t>
            </w:r>
            <w:proofErr w:type="gramStart"/>
            <w:r>
              <w:rPr>
                <w:rFonts w:asciiTheme="minorEastAsia" w:hAnsiTheme="minorEastAsia" w:cstheme="minorEastAsia" w:hint="eastAsia"/>
                <w:szCs w:val="21"/>
              </w:rPr>
              <w:t>压试验</w:t>
            </w:r>
            <w:proofErr w:type="gramEnd"/>
            <w:r>
              <w:rPr>
                <w:rFonts w:asciiTheme="minorEastAsia" w:hAnsiTheme="minorEastAsia" w:cstheme="minorEastAsia" w:hint="eastAsia"/>
                <w:szCs w:val="21"/>
              </w:rPr>
              <w:t>机</w:t>
            </w:r>
          </w:p>
        </w:tc>
        <w:tc>
          <w:tcPr>
            <w:tcW w:w="923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ATH</w:t>
            </w:r>
          </w:p>
        </w:tc>
        <w:tc>
          <w:tcPr>
            <w:tcW w:w="2328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球压试验装置</w:t>
            </w:r>
          </w:p>
        </w:tc>
        <w:tc>
          <w:tcPr>
            <w:tcW w:w="846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AQY</w:t>
            </w:r>
          </w:p>
        </w:tc>
      </w:tr>
      <w:tr w:rsidR="001F6799">
        <w:tc>
          <w:tcPr>
            <w:tcW w:w="2077" w:type="dxa"/>
          </w:tcPr>
          <w:p w:rsidR="001F6799" w:rsidRDefault="00A9073B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邵氏橡胶硬度计</w:t>
            </w:r>
          </w:p>
        </w:tc>
        <w:tc>
          <w:tcPr>
            <w:tcW w:w="923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LX</w:t>
            </w:r>
          </w:p>
        </w:tc>
        <w:tc>
          <w:tcPr>
            <w:tcW w:w="2328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机动</w:t>
            </w:r>
            <w:proofErr w:type="gramStart"/>
            <w:r>
              <w:rPr>
                <w:rFonts w:asciiTheme="minorEastAsia" w:hAnsiTheme="minorEastAsia" w:cstheme="minorEastAsia" w:hint="eastAsia"/>
                <w:szCs w:val="21"/>
              </w:rPr>
              <w:t>液压型拉压</w:t>
            </w:r>
            <w:proofErr w:type="gramEnd"/>
            <w:r>
              <w:rPr>
                <w:rFonts w:asciiTheme="minorEastAsia" w:hAnsiTheme="minorEastAsia" w:cstheme="minorEastAsia" w:hint="eastAsia"/>
                <w:szCs w:val="21"/>
              </w:rPr>
              <w:t>测试架</w:t>
            </w:r>
          </w:p>
        </w:tc>
        <w:tc>
          <w:tcPr>
            <w:tcW w:w="846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ALR</w:t>
            </w:r>
          </w:p>
        </w:tc>
      </w:tr>
      <w:tr w:rsidR="001F6799">
        <w:tc>
          <w:tcPr>
            <w:tcW w:w="2077" w:type="dxa"/>
          </w:tcPr>
          <w:p w:rsidR="001F6799" w:rsidRDefault="00A9073B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邵氏硬度计测试支架</w:t>
            </w:r>
          </w:p>
        </w:tc>
        <w:tc>
          <w:tcPr>
            <w:tcW w:w="923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LAC-J</w:t>
            </w:r>
          </w:p>
        </w:tc>
        <w:tc>
          <w:tcPr>
            <w:tcW w:w="2328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钮扣测试仪</w:t>
            </w:r>
          </w:p>
        </w:tc>
        <w:tc>
          <w:tcPr>
            <w:tcW w:w="846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ABQ</w:t>
            </w:r>
          </w:p>
        </w:tc>
      </w:tr>
      <w:tr w:rsidR="001F6799">
        <w:tc>
          <w:tcPr>
            <w:tcW w:w="2077" w:type="dxa"/>
          </w:tcPr>
          <w:p w:rsidR="001F6799" w:rsidRDefault="00A9073B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水果硬度计</w:t>
            </w:r>
          </w:p>
        </w:tc>
        <w:tc>
          <w:tcPr>
            <w:tcW w:w="923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AGY</w:t>
            </w:r>
          </w:p>
        </w:tc>
        <w:tc>
          <w:tcPr>
            <w:tcW w:w="2328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端子拉力测试仪</w:t>
            </w:r>
          </w:p>
        </w:tc>
        <w:tc>
          <w:tcPr>
            <w:tcW w:w="846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ADL</w:t>
            </w:r>
          </w:p>
        </w:tc>
      </w:tr>
      <w:tr w:rsidR="001F6799">
        <w:trPr>
          <w:trHeight w:val="270"/>
        </w:trPr>
        <w:tc>
          <w:tcPr>
            <w:tcW w:w="2077" w:type="dxa"/>
          </w:tcPr>
          <w:p w:rsidR="001F6799" w:rsidRDefault="00A9073B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水果硬度计支架</w:t>
            </w:r>
          </w:p>
        </w:tc>
        <w:tc>
          <w:tcPr>
            <w:tcW w:w="923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GYJ</w:t>
            </w:r>
          </w:p>
        </w:tc>
        <w:tc>
          <w:tcPr>
            <w:tcW w:w="2328" w:type="dxa"/>
          </w:tcPr>
          <w:p w:rsidR="001F6799" w:rsidRDefault="00A9073B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绳索张力仪</w:t>
            </w:r>
          </w:p>
        </w:tc>
        <w:tc>
          <w:tcPr>
            <w:tcW w:w="846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ASZ</w:t>
            </w:r>
          </w:p>
        </w:tc>
      </w:tr>
      <w:tr w:rsidR="001F6799">
        <w:trPr>
          <w:trHeight w:val="249"/>
        </w:trPr>
        <w:tc>
          <w:tcPr>
            <w:tcW w:w="2077" w:type="dxa"/>
          </w:tcPr>
          <w:p w:rsidR="001F6799" w:rsidRDefault="00A9073B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张力计</w:t>
            </w:r>
          </w:p>
        </w:tc>
        <w:tc>
          <w:tcPr>
            <w:tcW w:w="923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ATN</w:t>
            </w:r>
          </w:p>
        </w:tc>
        <w:tc>
          <w:tcPr>
            <w:tcW w:w="2328" w:type="dxa"/>
          </w:tcPr>
          <w:p w:rsidR="001F6799" w:rsidRDefault="00A9073B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Cs w:val="21"/>
              </w:rPr>
              <w:t>旁压张力</w:t>
            </w:r>
            <w:proofErr w:type="gramEnd"/>
            <w:r>
              <w:rPr>
                <w:rFonts w:asciiTheme="minorEastAsia" w:hAnsiTheme="minorEastAsia" w:cstheme="minorEastAsia" w:hint="eastAsia"/>
                <w:szCs w:val="21"/>
              </w:rPr>
              <w:t>测试仪</w:t>
            </w:r>
          </w:p>
        </w:tc>
        <w:tc>
          <w:tcPr>
            <w:tcW w:w="846" w:type="dxa"/>
          </w:tcPr>
          <w:p w:rsidR="001F6799" w:rsidRDefault="00A9073B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HD</w:t>
            </w:r>
          </w:p>
        </w:tc>
      </w:tr>
    </w:tbl>
    <w:p w:rsidR="001F6799" w:rsidRDefault="001F6799"/>
    <w:p w:rsidR="001F6799" w:rsidRDefault="001F6799"/>
    <w:sectPr w:rsidR="001F6799" w:rsidSect="001C4C8C">
      <w:headerReference w:type="default" r:id="rId10"/>
      <w:footerReference w:type="default" r:id="rId11"/>
      <w:pgSz w:w="11906" w:h="16838"/>
      <w:pgMar w:top="1021" w:right="1077" w:bottom="1440" w:left="1077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72E2" w:rsidRDefault="00E172E2" w:rsidP="00E71078">
      <w:r>
        <w:separator/>
      </w:r>
    </w:p>
  </w:endnote>
  <w:endnote w:type="continuationSeparator" w:id="0">
    <w:p w:rsidR="00E172E2" w:rsidRDefault="00E172E2" w:rsidP="00E710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i/>
        <w:iCs/>
        <w:color w:val="8C8C8C" w:themeColor="background1" w:themeShade="8C"/>
      </w:rPr>
      <w:alias w:val="公司"/>
      <w:id w:val="270665196"/>
      <w:placeholder>
        <w:docPart w:val="8C138231920E4A3FBBD9835CE9DDC02E"/>
      </w:placeholder>
      <w:dataBinding w:prefixMappings="xmlns:ns0='http://schemas.openxmlformats.org/officeDocument/2006/extended-properties'" w:xpath="/ns0:Properties[1]/ns0:Company[1]" w:storeItemID="{6668398D-A668-4E3E-A5EB-62B293D839F1}"/>
      <w:text/>
    </w:sdtPr>
    <w:sdtContent>
      <w:p w:rsidR="001D2B6A" w:rsidRDefault="001D2B6A">
        <w:pPr>
          <w:pStyle w:val="a4"/>
          <w:pBdr>
            <w:top w:val="single" w:sz="24" w:space="5" w:color="A5A5A5" w:themeColor="accent3"/>
          </w:pBdr>
          <w:jc w:val="right"/>
          <w:rPr>
            <w:i/>
            <w:iCs/>
            <w:color w:val="8C8C8C" w:themeColor="background1" w:themeShade="8C"/>
          </w:rPr>
        </w:pPr>
        <w:r>
          <w:rPr>
            <w:rFonts w:hint="eastAsia"/>
            <w:i/>
            <w:iCs/>
            <w:color w:val="8C8C8C" w:themeColor="background1" w:themeShade="8C"/>
          </w:rPr>
          <w:t>一鼎仪器</w:t>
        </w:r>
      </w:p>
    </w:sdtContent>
  </w:sdt>
  <w:p w:rsidR="001C4C8C" w:rsidRDefault="001C4C8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72E2" w:rsidRDefault="00E172E2" w:rsidP="00E71078">
      <w:r>
        <w:separator/>
      </w:r>
    </w:p>
  </w:footnote>
  <w:footnote w:type="continuationSeparator" w:id="0">
    <w:p w:rsidR="00E172E2" w:rsidRDefault="00E172E2" w:rsidP="00E710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华文行楷" w:eastAsia="华文行楷" w:hAnsi="华文楷体" w:hint="eastAsia"/>
        <w:sz w:val="21"/>
        <w:szCs w:val="21"/>
      </w:rPr>
      <w:alias w:val="标题"/>
      <w:id w:val="77547040"/>
      <w:placeholder>
        <w:docPart w:val="76B385A982374D6EA06EFD7E41B5CF3B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E71078" w:rsidRDefault="00E71078">
        <w:pPr>
          <w:pStyle w:val="a3"/>
          <w:pBdr>
            <w:between w:val="single" w:sz="4" w:space="1" w:color="5B9BD5" w:themeColor="accent1"/>
          </w:pBdr>
          <w:spacing w:line="276" w:lineRule="auto"/>
        </w:pPr>
        <w:r w:rsidRPr="001D2B6A">
          <w:rPr>
            <w:rFonts w:ascii="华文行楷" w:eastAsia="华文行楷" w:hAnsi="华文楷体" w:hint="eastAsia"/>
            <w:sz w:val="21"/>
            <w:szCs w:val="21"/>
          </w:rPr>
          <w:t>温州一鼎仪器制造有限公司</w:t>
        </w:r>
      </w:p>
    </w:sdtContent>
  </w:sdt>
  <w:p w:rsidR="00E71078" w:rsidRPr="001D2B6A" w:rsidRDefault="00E71078">
    <w:pPr>
      <w:pStyle w:val="a3"/>
      <w:pBdr>
        <w:between w:val="single" w:sz="4" w:space="1" w:color="5B9BD5" w:themeColor="accent1"/>
      </w:pBdr>
      <w:spacing w:line="276" w:lineRule="auto"/>
      <w:rPr>
        <w:rFonts w:ascii="楷体" w:eastAsia="楷体" w:hAnsi="楷体"/>
      </w:rPr>
    </w:pPr>
    <w:r w:rsidRPr="001D2B6A">
      <w:rPr>
        <w:rFonts w:ascii="楷体" w:eastAsia="楷体" w:hAnsi="楷体" w:hint="eastAsia"/>
      </w:rPr>
      <w:t>产品</w:t>
    </w:r>
    <w:r w:rsidR="00BF21E7" w:rsidRPr="001D2B6A">
      <w:rPr>
        <w:rFonts w:ascii="楷体" w:eastAsia="楷体" w:hAnsi="楷体" w:hint="eastAsia"/>
      </w:rPr>
      <w:t>使用</w:t>
    </w:r>
    <w:r w:rsidRPr="001D2B6A">
      <w:rPr>
        <w:rFonts w:ascii="楷体" w:eastAsia="楷体" w:hAnsi="楷体" w:hint="eastAsia"/>
      </w:rPr>
      <w:t>说明书</w:t>
    </w:r>
  </w:p>
  <w:p w:rsidR="00E71078" w:rsidRDefault="00E71078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>
      <o:colormenu v:ext="edit" fillcolor="none [305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AE70D66"/>
    <w:rsid w:val="001C4C8C"/>
    <w:rsid w:val="001D2B6A"/>
    <w:rsid w:val="001F6799"/>
    <w:rsid w:val="00A27B52"/>
    <w:rsid w:val="00A46896"/>
    <w:rsid w:val="00A9073B"/>
    <w:rsid w:val="00BF21E7"/>
    <w:rsid w:val="00C41E7A"/>
    <w:rsid w:val="00E172E2"/>
    <w:rsid w:val="00E71078"/>
    <w:rsid w:val="00F0487E"/>
    <w:rsid w:val="0A6C5320"/>
    <w:rsid w:val="2456088D"/>
    <w:rsid w:val="24D91B09"/>
    <w:rsid w:val="47773E61"/>
    <w:rsid w:val="4AE70D66"/>
    <w:rsid w:val="5D4638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>
      <o:colormenu v:ext="edit" fillcolor="none [305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F679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E710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1078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E710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1078"/>
    <w:rPr>
      <w:kern w:val="2"/>
      <w:sz w:val="18"/>
      <w:szCs w:val="18"/>
    </w:rPr>
  </w:style>
  <w:style w:type="paragraph" w:styleId="a5">
    <w:name w:val="Balloon Text"/>
    <w:basedOn w:val="a"/>
    <w:link w:val="Char1"/>
    <w:rsid w:val="00E71078"/>
    <w:rPr>
      <w:sz w:val="18"/>
      <w:szCs w:val="18"/>
    </w:rPr>
  </w:style>
  <w:style w:type="character" w:customStyle="1" w:styleId="Char1">
    <w:name w:val="批注框文本 Char"/>
    <w:basedOn w:val="a0"/>
    <w:link w:val="a5"/>
    <w:rsid w:val="00E7107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76B385A982374D6EA06EFD7E41B5CF3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967141B-24CC-456F-B7D5-DDF1F6A5E833}"/>
      </w:docPartPr>
      <w:docPartBody>
        <w:p w:rsidR="00D23319" w:rsidRDefault="008871B7" w:rsidP="008871B7">
          <w:pPr>
            <w:pStyle w:val="76B385A982374D6EA06EFD7E41B5CF3B"/>
          </w:pPr>
          <w:r>
            <w:rPr>
              <w:lang w:val="zh-CN"/>
            </w:rPr>
            <w:t>[</w:t>
          </w:r>
          <w:r>
            <w:rPr>
              <w:lang w:val="zh-CN"/>
            </w:rPr>
            <w:t>键入文档标题</w:t>
          </w:r>
          <w:r>
            <w:rPr>
              <w:lang w:val="zh-CN"/>
            </w:rPr>
            <w:t>]</w:t>
          </w:r>
        </w:p>
      </w:docPartBody>
    </w:docPart>
    <w:docPart>
      <w:docPartPr>
        <w:name w:val="8C138231920E4A3FBBD9835CE9DDC02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01F3C2C-E61B-4FB3-AEC1-316DF2835C48}"/>
      </w:docPartPr>
      <w:docPartBody>
        <w:p w:rsidR="00000000" w:rsidRDefault="00FD13A7" w:rsidP="00FD13A7">
          <w:pPr>
            <w:pStyle w:val="8C138231920E4A3FBBD9835CE9DDC02E"/>
          </w:pPr>
          <w:r>
            <w:rPr>
              <w:i/>
              <w:iCs/>
              <w:color w:val="8C8C8C" w:themeColor="background1" w:themeShade="8C"/>
              <w:lang w:val="zh-CN"/>
            </w:rPr>
            <w:t>[</w:t>
          </w:r>
          <w:r>
            <w:rPr>
              <w:i/>
              <w:iCs/>
              <w:color w:val="8C8C8C" w:themeColor="background1" w:themeShade="8C"/>
              <w:lang w:val="zh-CN"/>
            </w:rPr>
            <w:t>键入公司名称</w:t>
          </w:r>
          <w:r>
            <w:rPr>
              <w:i/>
              <w:iCs/>
              <w:color w:val="8C8C8C" w:themeColor="background1" w:themeShade="8C"/>
              <w:lang w:val="zh-CN"/>
            </w:rPr>
            <w:t>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871B7"/>
    <w:rsid w:val="00833EBE"/>
    <w:rsid w:val="008871B7"/>
    <w:rsid w:val="00D23319"/>
    <w:rsid w:val="00FD13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3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6B385A982374D6EA06EFD7E41B5CF3B">
    <w:name w:val="76B385A982374D6EA06EFD7E41B5CF3B"/>
    <w:rsid w:val="008871B7"/>
    <w:pPr>
      <w:widowControl w:val="0"/>
      <w:jc w:val="both"/>
    </w:pPr>
  </w:style>
  <w:style w:type="paragraph" w:customStyle="1" w:styleId="EA205A91CBF34A02A729D6CE6DB52705">
    <w:name w:val="EA205A91CBF34A02A729D6CE6DB52705"/>
    <w:rsid w:val="008871B7"/>
    <w:pPr>
      <w:widowControl w:val="0"/>
      <w:jc w:val="both"/>
    </w:pPr>
  </w:style>
  <w:style w:type="paragraph" w:customStyle="1" w:styleId="4F135F9DE6E14210B238FB5F64ACE116">
    <w:name w:val="4F135F9DE6E14210B238FB5F64ACE116"/>
    <w:rsid w:val="008871B7"/>
    <w:pPr>
      <w:widowControl w:val="0"/>
      <w:jc w:val="both"/>
    </w:pPr>
  </w:style>
  <w:style w:type="paragraph" w:customStyle="1" w:styleId="8C138231920E4A3FBBD9835CE9DDC02E">
    <w:name w:val="8C138231920E4A3FBBD9835CE9DDC02E"/>
    <w:rsid w:val="00FD13A7"/>
    <w:pPr>
      <w:widowControl w:val="0"/>
      <w:jc w:val="both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C56B6F7-5DCC-4A74-A952-9539FF910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110</Words>
  <Characters>631</Characters>
  <Application>Microsoft Office Word</Application>
  <DocSecurity>0</DocSecurity>
  <Lines>5</Lines>
  <Paragraphs>1</Paragraphs>
  <ScaleCrop>false</ScaleCrop>
  <Company>一鼎仪器</Company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温州一鼎仪器制造有限公司</dc:title>
  <dc:creator>Administrator</dc:creator>
  <cp:lastModifiedBy>晓春电脑</cp:lastModifiedBy>
  <cp:revision>6</cp:revision>
  <dcterms:created xsi:type="dcterms:W3CDTF">2018-03-05T05:17:00Z</dcterms:created>
  <dcterms:modified xsi:type="dcterms:W3CDTF">2018-03-06T05:02:00Z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